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974"/>
        <w:gridCol w:w="774"/>
        <w:gridCol w:w="3542"/>
        <w:gridCol w:w="3630"/>
        <w:gridCol w:w="2170"/>
        <w:gridCol w:w="2026"/>
        <w:gridCol w:w="1360"/>
      </w:tblGrid>
      <w:tr w:rsidR="000F3EBB" w:rsidRPr="000F3EBB" w14:paraId="746D032E" w14:textId="77777777" w:rsidTr="000F3EBB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0D44A" w14:textId="523D415B" w:rsidR="000F3EBB" w:rsidRPr="000F3EBB" w:rsidRDefault="000F3EBB" w:rsidP="00F95A5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2021-2022 EĞİTİM-ÖĞRETİM </w:t>
            </w:r>
            <w:proofErr w:type="gramStart"/>
            <w:r w:rsidR="00F95A5A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>…..</w:t>
            </w:r>
            <w:proofErr w:type="gramEnd"/>
            <w:r w:rsidRPr="000F3EBB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br/>
              <w:t>BİLİŞİM TEKNOLOJİLERİ ALANI 9.SINIF MESLEKİ GELİŞİM ATÖLYESİ DERSİ ÜNİTELENDİRİLMİŞ YILLIK DERS PLANI</w:t>
            </w:r>
          </w:p>
        </w:tc>
      </w:tr>
      <w:tr w:rsidR="000F3EBB" w:rsidRPr="000F3EBB" w14:paraId="4C1D3F6D" w14:textId="77777777" w:rsidTr="000F3EBB">
        <w:tc>
          <w:tcPr>
            <w:tcW w:w="355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F5E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Ay</w:t>
            </w:r>
          </w:p>
        </w:tc>
        <w:tc>
          <w:tcPr>
            <w:tcW w:w="314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A1C1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Hafta</w:t>
            </w:r>
          </w:p>
        </w:tc>
        <w:tc>
          <w:tcPr>
            <w:tcW w:w="250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4E23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1135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750D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Kazanım</w:t>
            </w:r>
          </w:p>
        </w:tc>
        <w:tc>
          <w:tcPr>
            <w:tcW w:w="1163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5216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Konu</w:t>
            </w:r>
          </w:p>
        </w:tc>
        <w:tc>
          <w:tcPr>
            <w:tcW w:w="696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FF37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Öğretim Teknikleri</w:t>
            </w:r>
          </w:p>
        </w:tc>
        <w:tc>
          <w:tcPr>
            <w:tcW w:w="650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CF8A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Araç - Gereç</w:t>
            </w:r>
          </w:p>
        </w:tc>
        <w:tc>
          <w:tcPr>
            <w:tcW w:w="438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BC40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Açıklama</w:t>
            </w:r>
          </w:p>
        </w:tc>
      </w:tr>
      <w:tr w:rsidR="000F3EBB" w:rsidRPr="000F3EBB" w14:paraId="4B1C8D7E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7197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9583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Eylül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9988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D8AD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Kuralların gerekliliğini ve işlevini toplumsal fayda açısından tartışır.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etiği ve ahilik ile ilgili temel kavramları (meslek etiği, ahilik, ahlak, etik vb.) ve ahilik ilkelerini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Geçmişten günümüze meslek kuruluşları ve ahiliğin tarihsel gelişimini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80D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 – 1: MESLEK ETİĞİ VE AHİLİK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 Temel Okuryazarlık Becerilere Göre Meslek Etiği ve Ahilik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1.1.1. Kuralların gerekliliği ve işlevinin toplumsal fayda açısından önemi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1.1.2. Meslek etiği ve ahilik ile ilgili temel kavramları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1.1.3.Geçmişten günümüze meslek kuruluşları ve ahiliğin tarihsel gelişimi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Demokrasinin önemi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Covid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19 Bilgilendirmesi ve Hijyen Kuralları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EE36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688E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E353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15 Temmuz Demokrasi ve Millî Birlik Günü</w:t>
            </w:r>
          </w:p>
        </w:tc>
      </w:tr>
      <w:tr w:rsidR="000F3EBB" w:rsidRPr="000F3EBB" w14:paraId="2135286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D070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41CE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Eylül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464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4BC9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Ahiliğin toplum düzenindeki yerini ve iş hayatına katkılarını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etiği ve ahilik ile ilgili grup çalışmaları sırasında kendini yazılı ve sözlü ifade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Ahilik ve meslek etiği ile ilgili grup çalışmaları sırasında arkadaşları ile iş birliği içinde çalışır.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etiği ve ahilik ile ilgili grup çalışmasındaki deneyimlerinden yola çıkarak iletişim engellerini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5028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1.2. </w:t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Sosyoduygusal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Becerilere Göre Meslek Etiği ve Ahilik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1.2.1. Ahiliğin toplum düzenindeki yeri ve iş hayatına katkıları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1.2.2. Meslek etiği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1.2.3. Ahilik ve meslek etiği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1.2.4. Meslek etiği ve iletişim engelleri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E6B3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471C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DB3B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1DB2E43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C1A5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A448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Eylül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4DF1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F579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Gözlem ve deneyimlerinden yola çıkarak meslek etiği ile ilgili problemleri tanımlar.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etiği ve ahilik ile ilgili verilen problem durumlarını eleştirel okuma ile analiz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Meslek etiği ve ahilik ile ilgili bir problemin olası sebeplerini ve çözüm yollarını araştırır.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etiği ve ahilik ile ilgili probleme ilişkin çıkarımda bulunur.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FF45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1.3. Üst Bilişsel Becerilere Göre Meslek Etiği ve Ahilik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1.3.1. Meslek etiği ile ilgili problemlerin tanımlanması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1.3.2. Verilen problem durumların eleştirel okuma ile analizi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1.3.3. Problemin olası sebepleri ve çözüm yolları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1.3.4. Probleme ilişkin çıkarımlar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F90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7AE0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C21A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032FCBC6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A242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EYLÜL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A47B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 Eylül-1 Ekim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DCCB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3EE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Tasarım odaklı düşünme yaklaşımının ilkelerini ve basamaklarını kullanır.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İş yerinde sağlık ve güvenliği tehdit eden unsurları ve giderici tedbirleri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4CC6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 – 2: İŞ SAĞLIĞI VE GÜVENLİĞİ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 Temel Okuryazarlık Becerilere Göre İş Sağlığı ve Güvenliği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2.1.1 Tasarım odaklı düşünme yaklaşımının ilkeleri ve basamakları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2.1.2 İş yerinde sağlık ve güvenliği tehdit edici unsurlar ve tehditleri giderici tedbirler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2A87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D2A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ECF9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372AD320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9299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C9A3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Ekim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3ED3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13A2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İş yerinde ortaya çıkabilecek kaza, yaralanma ve yangınlara karşı alınması gereken tedbirleri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hastalıklarının sebeplerini, alınması gereken önlemleri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0500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2.1.3. İş yerinde ortaya çıkan kaza, yaralanma ve yangınlar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2.1.4. Kaza, yaralanma ve yangınlara karşı alınması gereken tedbirler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2.1.5. Meslek hastalıklarının sebepleri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2.1.6. Meslek hastalıklara karşı alınması gereken tedbirler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A9A9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99DB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3A5C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6978AEC1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24FC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ABD3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11-15 Ekim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9A47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8867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Bireysel olarak İSG ile ilgili fikirlerini planlayarak kendi öğrenmesinin sorumluluğunu alır.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yapılan grup çalışmasında kendini yazılı ve sözlü ifade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B2D0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2.2. </w:t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Sosyoduygusal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Becerilere Göre İş Sağlığı ve Güvenliği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2.2.1. İSG ile ilgili önlem ve tedbirleri artırmak için senaryo oluşturma ve öneri geliştirme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2.2.2. İSG ile ilgili grup çalışmaları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BC01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5C62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02AD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5739120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51FD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3735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Ekim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DA51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2D87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İSG ile ilgili yapılan grup çalışmasında arkadaşları ile iş birliği içinde çalışır.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bir senaryo çerçevesinde kendisinin ve grup arkadaşının güçlü ve zayıf yanlarını belirtir.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826A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2.2.3. İSG ile ilgili grup çalışmaları ve iş birlikleri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2.2.4. İSG ile ilgili senaryo çerçevesinde güçlü ve zayıf yönlerinin tespiti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F961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D6D0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DB29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7540568E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5D28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AC7D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Ekim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2009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D672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İSG ile ilgili bir metindeki problem durumunu eleştirel okuma ile analiz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bir problemi çözmek için tasarım odaklı düşünme yöntemlerini kullanır.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bir problemin çözümü için kendi araştırma sorusunu belirler.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bir problemin çözümü için neden sonuç ilişkisi ile çözüm üretir.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921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2.3. Üst Bilişsel Becerilere Göre İş Sağlığı ve Güvenliği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2.3.1. Olası problem durumu ile ilgili metin okuma işlemi ve neden-sonuç ilişkisi yorumlama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2.3.2. İSG ile ilgili problemi tasarım odaklı düşünme yöntemi ile çözülmesi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2.3.3. İSG probleminin çözümü için araştırma sorusunun belirlenmesi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2.3.4. İSG probleminin neden-sonuç ilişkisinin kullanılarak çözülmesi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Cumhuriyetçilik İlkesi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3572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3F79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F50E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Ekim Cumhuriyet Bayramı</w:t>
            </w:r>
          </w:p>
        </w:tc>
      </w:tr>
      <w:tr w:rsidR="000F3EBB" w:rsidRPr="000F3EBB" w14:paraId="2F68A862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58A3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4009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1-5 Kasım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6E1C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FF84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İSG ile ilgili bir problemin farklı çözüm yollarını araştırır.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bir problemin çözümü için farklı veri toplama araçlarından uygun olanını kullanır.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bir problemin çözümü için uygun prototipi geliştirir.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İSG ile ilgili problemin çözümü için geliştirilen prototipi test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511C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2.3.5. İSG probleminin farklı çözüm yollarının araştırılması ve tespiti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2.3.6. İSG problem çözümünde kullanıla veri toplama araçları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2.3.7. İSG problemin çözümü için prototip geliştirme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2.3.8. Geliştirilen prototipin test edilmesi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1.Sınav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8433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807E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3D7C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0F3EBB" w:rsidRPr="000F3EBB" w14:paraId="11715116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083F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3050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8-12 Kasım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3B74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AF64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Teknolojik gelişmeler ve endüstriyel dönüşüm ile ilgili kavramları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Geçmişten günümüze endüstriyel değişimin ve dönüşümün tarihsel gelişimini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8148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 – 3: TEKNOLOJİK GELİŞMELER VE ENDÜSTRİYEL DÖNÜŞÜM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 Temel Okuryazarlık Becerilere Göre Teknolojik Gelişmeler ve Endüstriyel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3.1.1. Teknolojik gelişmeler ve endüstriyel dönüşüm ile ilgili kavramlar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3.1.2. Geçmişten günümüze endüstriyel değişimin ve dönüşümün tarihsel gelişimi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eğitime ve bilime verdiği önem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8B8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D05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ECE6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 Kasım Atatürk'ü Anma Günü ve Atatürk Haftası</w:t>
            </w:r>
          </w:p>
        </w:tc>
      </w:tr>
      <w:tr w:rsidR="000F3EBB" w:rsidRPr="000F3EBB" w14:paraId="1CE0E2FD" w14:textId="77777777" w:rsidTr="000F3EBB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082A6" w14:textId="77777777" w:rsidR="000F3EBB" w:rsidRPr="000F3EBB" w:rsidRDefault="000F3EBB" w:rsidP="000F3EB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 TATİL (15-19 KASIM)</w:t>
            </w:r>
          </w:p>
        </w:tc>
      </w:tr>
      <w:tr w:rsidR="000F3EBB" w:rsidRPr="000F3EBB" w14:paraId="1BA779D2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0BEB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KASIM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1D5F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22-26 Kasım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29E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5DC6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Geçmişten günümüze endüstriyel değişimin ve dönüşümün tarihsel gelişimini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Ülkemizdeki ve dünyadaki teknolojik gelişmeleri (günlük tüketim malzemeleri, ulaşım, lojistik vb.) değerlendirir.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54DA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3.1.2. Geçmişten günümüze endüstriyel değişimin ve dönüşümün tarihsel gelişimi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3.1.3. Ülkemizdeki ve dünyadaki teknolojik gelişmeler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20C7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5F00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F81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0C707B74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9387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7280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Kasım-3 Aralık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6B03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168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Teknolojik gelişmeler ve endüstriyel dönüşüm ile ilgili farklı fikirleri ve düşünceleri dikkate alır.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Teknolojik gelişmeler ve endüstriyel dönüşüm ile ilgili verilen yönergeye uygun iletişim araçlarını (yazılı ve/veya sözlü/sözsüz) kullanır.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Teknolojinin kullanımı ile ilgili bir sunumda sözlü iletişimi destekleyen sözsüz iletişim unsurlarının önemini tartışır.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33BB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3.2. </w:t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Sosyoduygusal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Becerilere Göre Teknolojik Gelişmeler ve Endüstriyel Dönüşüm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3.2.1. Teknolojik gelişmeler ve endüstriyel dönüşümle ile ilgili fikir ve düşüncelerin oluşturulması ve incelenmesi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3.2.2. İletişim araçlarının fikir ve düşünceler içeresinde kullanılması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3.2.3. Teknolojinin kullanımının sunum ile desteklenmesi ve sözsüz iletişimin öneminin tartışılması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5AD3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2445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463A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6F7E16CE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CCCE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EC4B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Aralık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D7CC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9493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Teknolojik gelişmeler ve endüstriyel dönüşüm ile ilgili grup çalışmaları sırasında arkadaşları ile iş birliği içinde çalışır.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Bireysel olarak teknolojik gelişmeler ve endüstriyel dönüşüm ile ilgili fikirlerini planlayarak kendi öğrenmesinin sorumluluğunu alır.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Teknolojik gelişmeler ve endüstriyel dönüşüm ile ilgili yapılan grup çalışmasında kendini ve öğrendiklerini yazılı ve sözlü ifade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9D31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3.2.4. Teknolojik gelişmeler ve endüstriyel dönüşüm ile ilgili grup çalışmalarının yapılması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3.2.5. Teknolojik gelişmeler ve endüstriyel dönüşüm ile ilgili bireysel fikirlerin planlanması ve çözüm önerilerinin yansıtılması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3.2.6. Grup çalışmasında oluşturulan bilgilerin yazılı ve sözlü ifade edilmesi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4D21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361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0F9D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4CA2561C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DCB5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F38E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Aralık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6BD6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CD6D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Teknolojinin kullanımı ile ilgili örnek bir videoyu sözsüz iletişim unsurları açısından analiz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8EF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 Üst Bilişsel Becerilere Göre Teknolojik Gelişmeler ve Endüstriyel Dönüşüm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3.3.1. Teknolojinin kullanımı ile ilgili örnek bir videonun incelenmesi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3.3.2. Videodaki konuşmacının sözsüz iletişim unsurlarıyla analiz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edilmesi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3.3.3. Sunum değerlendirme formu ile videonun değerlendirilmesi ve raporlanması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C18B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CDCC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9B7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582F9612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E524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ARALIK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6588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Aralık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F603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A7BF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Teknolojik gelişmeler ve endüstriyel dönüşüm ile ilgili problemleri çözer.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27AB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3.3.4. Bir problemin çözüm yollarının analizi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3.3.5. Konu ile ilgili verilen metinlerin iş birliği içeresinden analizi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3.3.6. Grup çalışmaları ile akıl yürütülerek iddiaların geliştirilmeleri ve iddiaların doğruluğunun test edilmesi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3.3.7. Grup çalışmasının ve etkili iletişimin önemi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B6D7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4438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F7A3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4FBD78C7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D1C7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8BDB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27-31 Aralık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3FFB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4B85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Teknolojik gelişmeler ve endüstriyel dönüşüm ile ilgili problemleri çözer.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Teknolojik gelişmeler ve endüstriyel dönüşüm ile ilgili verilenleri benzerlik ve farklılıklara göre sınıflandırır.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18ED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3.3.8. Verilen bir problemin zamana ve malzemelere göre çözümü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3.3.9. Teknolojik gelişmeler ve endüstriyel dönüşüm ile ilgili verilenlerin benzerlikleri ve farklılıkları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C94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5C0F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7C0D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7FA8C9D7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F5C7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BD3F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3-7 Ocak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0940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BF22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“Azalt, yeniden kullan, geri dönüştür.” ilkeleri çerçevesinde çevre ile ilgili kavramları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İnsan faaliyetlerinin hava, su ve toprak kirliliğine etkisini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6076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 – 4: ÇEVRE KORUMA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 Temel Okuryazarlık Becerilere Göre Çevre Koruma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4.1.1. Çevre ile ilgili temel kavramlar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4.1.2. Hava kirliliği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4.1.3. Su kirliliği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4.1.4. Toprak kirliliği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4.1.5. Atıkların çevresel etkileri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4.1.6. Her bireyin ürettiği atığını toplamanın ülke ekonomisine etkileri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4.1.7. Her bireyin ürettiği atığını toplamanın yaban hayata etkileri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5F11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E41C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DCA5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308C6E9D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339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224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10-14 Ocak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E1CF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AD5A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Çevresindeki ve kendi oluşturduğu atıkların farkına vararak geri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dönüşüm süreçlerini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Çevre koruma ile ilgili bir senaryo çalışmasında kendini yazılı ve sözlü olarak ifade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Sahip olduğu değerlerin çevre korumaya yönelik davranışlarına etkisini fark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Çevre koruma ile ilgili farklı fikirleri ve düşünceleri dikkate alır.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Grup çalışmaları sırasında arkadaşları ile iş birliği içinde çalışır.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Bireysel olarak çevre koruma ile ilgili fikirlerini planlayarak kendi öğrenmesinin sorumluluğunu alır.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4176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4.2. </w:t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Sosyoduygusal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Becerilere Göre Çevre Koruma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4.2.1. Atıkların geri dönüşüm süreçleri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4.2.2. Çevre koruma ile ilgili senaryo çalışması ve senaryonun yazılı/sözlü ifade edilmesi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4.2.3. Çevre korumaya ilişkin alışkanlıklar, inançlar ve pratikler arasındaki ilişkilerin açıklanması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4.2.4. Çevre koruma ile ilgili fikir ve görüşlerin yansıtılması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4.2.5. Çevre koruma ile ilgili grup çalışmasının yapılması ve iş birliği içeresinde çalışmanın yürütülmesi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4.2.6. Çevre koruma ile ilgili videonun izlenmesi ve bir ürünün tüketim sonrası geçtiği süreçlerin incelenmesi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4.2.7. Alınacak önlemlerin çevre korumaya etkileri ve fikirlerin bireysel tasarlanarak yansıtılması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2.Sınav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398A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Anlatım, gösteri, soru cevap, grup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4E3C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Etkileşimli tahta, EBA, ders kitabı,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39D0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br/>
              <w:t>2.Sınav</w:t>
            </w:r>
          </w:p>
        </w:tc>
      </w:tr>
      <w:tr w:rsidR="000F3EBB" w:rsidRPr="000F3EBB" w14:paraId="75326683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C38A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OCAK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7352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17-21 Ocak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F70C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AC4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Çevre koruma ile ilgili bir problemin farklı çözüm yollarını araştırır.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Çevre koruma ile ilgili verilenleri benzerlik ve farklılıklara göre sınıflandırır.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Çevre koruma ile ilgili problemi çözmek için yenilikçi düşünmeyle strateji geliştirir.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Çevre koruma ile ilgili metinlerdeki problem durumunu eleştirel okuma ile analiz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Neden sonuç ilişkisi kurarak çevre koruma ile ilgili bir probleme çözüm yolları bulur.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851D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4.3. Üst Bilişsel Becerilere Göre Çevre Koruma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4.3.1. Çevre koruma ile ilgili problemin çözüm yollarının incelenmesi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4.3.2. Atıkların çevreye etkileri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4.3.3. Çevre korumanın sınıflandırılması ve sınıflandırma ölçütleri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4.3.4. Çevre koruma ile ilgili problem çözümü için strateji geliştirme işlemleri ve izlenecek adımlar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4.3.5. Çevre koruma senaryo problemin incelenmesi ve analizi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4.3.6. Senaryo problemin çözümüne yönelik geliştirilen fikirlerin gerekçelendirme nedenleri ve etkileri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8F1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05E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535E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21DD0FB8" w14:textId="77777777" w:rsidTr="000F3EBB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3B03E" w14:textId="77777777" w:rsidR="000F3EBB" w:rsidRPr="000F3EBB" w:rsidRDefault="000F3EBB" w:rsidP="000F3EB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2021-2022 EĞİTİM-ÖĞRETİM YILI YARIYIL TATİLİ</w:t>
            </w:r>
          </w:p>
        </w:tc>
      </w:tr>
      <w:tr w:rsidR="000F3EBB" w:rsidRPr="000F3EBB" w14:paraId="25BEE851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0CD7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78DA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Şubat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2DCD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F30E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Girişimcilikle ile ilgili kavramları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Meslek grubuyla ilgili iş fikirleri oluşturarak bu fikirleri değerlendirir.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3A6A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 – 5: GİRİŞİMCİ FİKİRLER, İŞ KURMA VE YÜRÜTME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 Temel Okuryazarlık Becerilere Göre Girişimci Fikirler, İş Kurma ve Yürütme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5.1.1. Girişimcilik ile ilgili temel kavramlar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5.1.2. Günlük hayatta karşılaşılan başarılı iş fikirleri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5.1.3. Başarılı iş fikrinin oluşması sürecinde etkili olan unsurlar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CDF8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84B4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CF20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3585F511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32E1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CDB5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Şubat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7530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9E74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İşletme ve işletme türleri ile ilgili temel kavramları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İşletme kurma süreci ile ilgili planlama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423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5.1.4. İşletme kavramı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5.1.5. İşletmenin amaçları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5.1.6. İşletme türleri ve özellikleri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5.1.7. Bir işletmenin kurulması sürecindeki aşamaları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430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9DBE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5F28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342E19F7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766B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C56A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Şubat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BB9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DDDA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İşletme ve işletme türleri ile ilgili temel kavramları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İşletme kurma süreci ile ilgili planlama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E5B2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5.1.8. İşletmenin faaliyet alanları ve kapasiteleri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5.1.9. Pazarlama karması öğeleri (ürün, fiyat, dağıtım, tutundurma)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5.1.10. Pazarlama karmasının oluşumu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B426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55F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4863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4FE924C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6E9B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16BF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Şubat-4 Mart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FC6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B108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Yönetimin alt fonksiyonları doğrultusunda yönetim planı hazırlar.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Kendi sektörüne uygun stok ve kalite yöntemini seçer.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5D08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5.1.11. Stok ve kalite kontrol yöntemleri ve önemi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5.1.12. Stok ve kalite yöntemindeki hatalar ve işletmelerde neden olduğu sorunlar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5.1.13. Stok ve kalite yönteminin belirlenmesi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A6F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D9A0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0CE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192D829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5058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1724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Mart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9885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FA80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İşletmenin mali kaynaklarını ve finans yönetimi ile ilgili faaliyetlerini planlar.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İşletmenin personel bulma, işe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alma ve performans değerlendirme süreçlerini planlar.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E02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5.1.14. İşletmenin gelir-gider dengesi ve finans yönetimi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5.1.15. İşletmenin gelir ve gider kalemlerinin belirlenmesi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5.1.16. İşletmenin finans yönetim planının oluşturulması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5.1.17. Personel alım sürecinde etkili olan kişisel özellikler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CCFD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Anlatım, gösteri, soru cevap, grup çalışması, beyin fırtınası, uygulama,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E7A9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Etkileşimli tahta, EBA, ders kitabı, ilgili video ve materyaller,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ECF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0C41FF6D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F58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MART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2527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Mart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2A20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FE97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İşletmenin personel bulma, işe alma ve performans değerlendirme süreçlerini planlar.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CA07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5.1.18. Personel alım sürecinde etkili olan kişisel özellikler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5.1.19. İşletmelerin personel alım süreçleri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5.1.20. Personel alım sürecinde izlenecek yollarının belirlenmesi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Atatürk’ün vatan ve millet sevgisi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6044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C1A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43E9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 Mart Çanakkale Zaferi ve Şehitler Günü</w:t>
            </w:r>
          </w:p>
        </w:tc>
      </w:tr>
      <w:tr w:rsidR="000F3EBB" w:rsidRPr="000F3EBB" w14:paraId="284FC782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0A08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B7A7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Mart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6FBA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30B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Girişimcilik ve iş kurma ile ilgili farklı fikirleri dikkate alır.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Bireysel olarak girişimcilik ve iş kurma ile ilgili fikirlerini planlayarak kendi öğrenmesinin sorumluluğunu alır.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AE06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5.2. </w:t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Sosyoduygusal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Becerilere Göre Girişimci Fikirler, İş Kurma ve Yürütme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5.2.1. Girişimcilik ve iş kurma fikirlerinin bireysel olarak tasarlanması ve tartışılması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5.2.2. Girişimcilik ve iş kurma ile ilgili grup çalışmasının bireysel olarak yapılması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EF70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6AE5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A21D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203F1A90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A0B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473B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Mart-1 Nisan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6F88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9723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Girişimcilik ve iş kurma ile ilgili yapılan grup çalışmasında kendini yazılı ve sözlü ifade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Girişimcilik ve iş kurma ile ilgili grup çalışmaları sırasında arkadaşları ile iş birliği içinde çalışır.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E942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5.2.3. Girişimcilik ve iş kurma ile ilgili grup çalışmasının yapılması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5.2.4. Girişimcilik ve iş kurma ile ilgili grup çalışmasında bireysel fikirlerin yazılı ve sözlü olarak yansıtılması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5.2.5. Girişimcilik ve iş kurma ile ilgili grup çalışması içeresinde iş birliğinin yapılarak grupsal fikirlerin yazılı ve sözlü olarak yansıtılması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1.Sınav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6412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F779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B119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0F3EBB" w:rsidRPr="000F3EBB" w14:paraId="54322F2D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AC31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ABC0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Nisan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BD8E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D85B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Girişimcilik, iş kurma ve yürütme ile ilgili verilen problemin farklı çözüm yollarını araştırır.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Girişimcilik, iş kurma ve yürütme ile ilgili verilen metni evrensel etik prensiplerini dikkate alarak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değerlendirir.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E945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5.3. Üst Bilişsel Becerilere Göre Girişimci Fikirler, İş Kurma ve Yürütme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5.3.1. Girişimcilik, iş kurma ve yürütme ile ilgili problemin çözüm yollarının araştırılması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5.3.2. Girişimcilik, iş kurma ve yürütme ile ilgili konuların evrensel etik prensipleri açısından değerlendirilmesi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EB56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2604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4432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12550831" w14:textId="77777777" w:rsidTr="000F3EBB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8A7AB" w14:textId="77777777" w:rsidR="000F3EBB" w:rsidRPr="000F3EBB" w:rsidRDefault="000F3EBB" w:rsidP="000F3EB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ARA TATİL (11-15 NİSAN)</w:t>
            </w:r>
          </w:p>
        </w:tc>
      </w:tr>
      <w:tr w:rsidR="000F3EBB" w:rsidRPr="000F3EBB" w14:paraId="7B02BA4F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7F4B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5A0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Nisan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0D68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367D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Girişimcilik, iş kurma ve yürütme ile ilgili problemin çözümü için farklı bakış açılarını ve olası paydaşları dikkate alarak neden sonuç ilişkisi kurar.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Küçük ölçekli bir işletme kurulabilmesi için gerekli olan fizibilite çalışmasının prototipini geliştirir.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378A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5.3.3. Girişimcilik, iş kurma ve yürütme ile ilgili problemin çözüm yöntemleri ve neden-sonuç ilişkileri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5.3.4. Küçük ölçekli bir işletme kurulabilmesi için gerekli olan fizibilite çalışması ve prototip geliştirme aşamaları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Çocuk, insan sevgisi ve evrensellik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948F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BD1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3E0C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 Nisan Ulusal Egemenlik ve Çocuk Bayramı</w:t>
            </w:r>
          </w:p>
        </w:tc>
      </w:tr>
      <w:tr w:rsidR="000F3EBB" w:rsidRPr="000F3EBB" w14:paraId="701D19C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2534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07D1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Nisan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CAA9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097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Fikrî hak, sınai hak, telif hakkı ve fikir ürünleri kavramlarını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Patent ve faydalı model ile ilgili tanımları, hakları ve başvuru süreçlerini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C22C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BİRİMİ – 6: FİKRÎ VE SINAİ MÜLKİYET HAKLARI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 Temel Okuryazarlık Becerilere Göre Fikri ve Sınai Mülkiyet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6.1.1. Buluş, icat, yenilik kavramları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6.1.2. Fikri hak, sınai hak, telif hakkı ve fikir ürünleri kavramları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6.1.3. Telif haklarına işaret eden simgeler ve uyarılar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6.1.4. Patent tarihi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6.1.5. Fikrî ve sınai mülkiyet haklarının tarihsel gelişimi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6.1.6. Patent başvuru oluşturma süreçleri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6.1.7. Patent başvurusunun yapılması işlemi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FB16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6306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B09A0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5384A36F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32BF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B0EA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2-6 Mayıs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F028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0BC4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Endüstriyel tasarım ve patent arasında ilişki kurar.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Fikirlerin ürüne dönüşme süreçlerini fikrî ve sınai haklar çerçevesinde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4A5D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6.1.8. Teknolojik ev ürünlerinin patent içindeki yeri ve etkisi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6.1.9. Teknolojik ev ürünlerinin endüstriyel tasarım içindeki yeri ve etkisi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6.1.10. Teknolojik ev ürünlerinin endüstriyel tasarım ve patent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arasındaki etkileri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6.1.11. Fikirlerin ürüne dönüşme süreçleri ve haklar çerçevesindeki yeri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B416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A23B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97FB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4CAF4110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EB60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MAYIS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5F0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9-13 Mayıs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EF2B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733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Patent veri tabanının kullanımını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Marka ile ilgili tanımları, hakları, başvuru ve tescil sürecini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D51E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6.1.12. Logo tasarımı ve özgünlüğü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6.1.13. Logo tasarlama işlemleri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6.1.14. Patent ve faydalı model kavramları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6.1.15. Patent veri tabanın kullanılması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6.1.16. Marka ve logo kullanım hakkı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6.1.17. Araştırma-Geliştirme (AR-GE)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6.1.18. Tescil işlemi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6.1.19. Kurum onayı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6.1.20. Faydalı model sistemi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6.1.21. Başvuru süreci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6.1.22. Hak süresi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6.1.23. Patent sahiplerinin hak ve sorumlulukları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6.1.24. Marka başvuru ve tescil süreci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B033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77D6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584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5DF9D3B8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FDA6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8838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16-20 Mayıs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AE4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29CC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Bilim, edebiyat ve sanat eserleri ile ilgili hakları açıklar.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Coğrafi işaretler ile ilgili tanımları, hakları ve tescil süreçlerini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566F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6.1.25. Bilim eserleri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6.1.26. Edebiyat eserleri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6.1.27. Sanat eserleri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6.1.28. Mimari yapı ve eserler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6.1.29. Fikir ve sanat eserleri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6.1.30. Coğrafi işaretlerin tanımları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6.1.31. Menşe adı ve mahreç işareti kavramları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6.1.32. Coğrafi işaret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6.1.33. Coğrafi işaretlerle ilgili başvuru süreçleri ve tescil süreçleri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Atatürkçü düşüncede yer alan temel fikirler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C087D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E9FC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4F64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19 Mayıs Atatürk'ü Anma, Gençlik ve Spor Bayramı</w:t>
            </w:r>
          </w:p>
        </w:tc>
      </w:tr>
      <w:tr w:rsidR="000F3EBB" w:rsidRPr="000F3EBB" w14:paraId="56495D03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C1B53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1250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23-27 Mayıs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7651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F4AB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Fikrî ve sınai mülkiyet hakları ile ilgili farklı fikir ve düşünceleri dikkate alır.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Fikrî ve sınai mülkiyet hakları ile ilgili grup çalışmaları sırasında arkadaşları ile iş birliği içinde çalışır.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Fikrî ve sınai mülkiyet hakları ile ilgili yapılan çalışmalar sırasında kendini yazılı ve sözlü ifade eder.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Fikrî ve sınai mülkiyet hakları ile ilgili fikirlerini planlayarak kendi öğrenmesinin sorumluluğunu alır.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1993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6.2. </w:t>
            </w:r>
            <w:proofErr w:type="spellStart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Sosyoduygusal</w:t>
            </w:r>
            <w:proofErr w:type="spellEnd"/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Becerilere Göre Fikri ve Sınai Mülkiyet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6.2.1. Fikrî ve sınai mülkiyet hakları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ile ilgili bireysel tartışmaların yapılması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6.2.2. Fikrî ve sınai mülkiyet hakları ile ilgili grupsal tartışmaların yapılması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6.2.3. Fikrî ve sınai mülkiyet hakları ile ilgili tartışmaların yazılı ve sözlü olarak ifade edilmesi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6.2.4. Fikrî ve sınai mülkiyet hakları ile ilgili konunun evrensel etik prensibine uygun şekilde değerlendirilmesi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F5A7A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Anlatım, gösteri, soru cevap, grup çalışması, beyin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EB41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Etkileşimli tahta, EBA, ders kitabı, ilgili video ve 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FB1EC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5CF69D6F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115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MAYIS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0C50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30 Mayıs-3 Haziran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33F69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47CE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Fikrî ve sınai mülkiyet hakları ile ilgili verilen problemi çözer.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Anahtar kelimeler kullanarak kaynak taraması yapar.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Fikrî ve sınai mülkiyet hakları ile ilgili verilen metni evrensel etik prensipleri dikkate alarak değerlendirir.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7A67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6.3. Üst Bilişsel Becerilere Göre Fikri ve Sınai Mülkiyet Hakları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6.3.1. Fikrî ve sınai mülkiyet hakları ile ilgili verilen problemin zaman ve malzemelerin etkili kullanılarak çözülmesi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6.3.2. Fikrî ve sınai mülkiyet hakları ile ilgili problemin çözüm yollarının farklı bakış açılarıyla araştırılması ve incelenmesi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2.Sınav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B190B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CC31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4379E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0F3EBB" w:rsidRPr="000F3EBB" w14:paraId="23DA1509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2A0E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2FE1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Haziran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A286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C9072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Anahtar kelimeler kullanarak kaynak taraması yapar.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Fikrî ve sınai mülkiyet hakları ile ilgili verilen metni evrensel etik prensipleri dikkate alarak değerlendirir.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328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6.3.3. Fikrî ve sınai mülkiyet hakları ile ilgili kavramları ilgili kelimelerin kullanılarak uygun kaynaklar içeresinde araştırılması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4C845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E27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4FD6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7C4F92E5" w14:textId="77777777" w:rsidTr="000F3EBB">
        <w:tc>
          <w:tcPr>
            <w:tcW w:w="35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5D217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3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96B5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Haziran</w:t>
            </w:r>
          </w:p>
        </w:tc>
        <w:tc>
          <w:tcPr>
            <w:tcW w:w="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797C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7D90F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Anahtar kelimeler kullanarak kaynak taraması yapar.</w:t>
            </w: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Fikrî ve sınai mülkiyet hakları ile ilgili verilen metni evrensel etik prensipleri dikkate alarak değerlendirir.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EEDD6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6.3.4. Fikrî ve sınai mülkiyet haklar dikkate alınarak verilen metin içeresinde kaynak gösterilmesi</w:t>
            </w:r>
          </w:p>
        </w:tc>
        <w:tc>
          <w:tcPr>
            <w:tcW w:w="69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71F5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gösteri, soru cevap, grup çalışması, beyin fırtınası, uygulama, tartışma</w:t>
            </w:r>
          </w:p>
        </w:tc>
        <w:tc>
          <w:tcPr>
            <w:tcW w:w="6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9CBA1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Etkileşimli tahta, EBA, ders kitabı, ilgili video ve materyaller, internet bağlantısı, bilgisayar</w:t>
            </w:r>
          </w:p>
        </w:tc>
        <w:tc>
          <w:tcPr>
            <w:tcW w:w="43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5D1D4" w14:textId="77777777" w:rsidR="000F3EBB" w:rsidRPr="000F3EBB" w:rsidRDefault="000F3EBB" w:rsidP="000F3EB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0F3EBB" w:rsidRPr="000F3EBB" w14:paraId="288481F0" w14:textId="77777777" w:rsidTr="000F3EBB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35614" w14:textId="77777777" w:rsidR="000F3EBB" w:rsidRPr="000F3EBB" w:rsidRDefault="000F3EBB" w:rsidP="000F3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14:paraId="47C9EC8C" w14:textId="77777777" w:rsidR="000F3EBB" w:rsidRPr="000F3EBB" w:rsidRDefault="000F3EBB" w:rsidP="000F3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0F3EB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Atatürkçülük konuları ile ilgili olarak Talim ve Terbiye Kurulu Başkanlığının 2104 ve 2488 sayılı Tebliğler Dergisinden yararlanılmıştır.</w:t>
            </w:r>
          </w:p>
        </w:tc>
      </w:tr>
    </w:tbl>
    <w:p w14:paraId="5FBB17BF" w14:textId="1C390EC8" w:rsidR="004021AF" w:rsidRDefault="004021AF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0"/>
        <w:gridCol w:w="3289"/>
      </w:tblGrid>
      <w:tr w:rsidR="005C56E6" w:rsidRPr="0061447C" w14:paraId="79F05642" w14:textId="77777777" w:rsidTr="002D4D97">
        <w:trPr>
          <w:trHeight w:val="197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5C04" w14:textId="77777777" w:rsidR="005C56E6" w:rsidRPr="0061447C" w:rsidRDefault="005C56E6" w:rsidP="002D4D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bookmarkStart w:id="0" w:name="_Hlk81248467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Ünitelendirilmiş</w:t>
            </w:r>
            <w:proofErr w:type="spellEnd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Yıllık Ders Planı;</w:t>
            </w:r>
          </w:p>
          <w:p w14:paraId="31E7E164" w14:textId="77777777" w:rsidR="005C56E6" w:rsidRPr="0061447C" w:rsidRDefault="005C56E6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12.09.2011 tarih ve 134 sayılı kurul kararı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gereği hazırlanan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Öğretim Programı’nda Değişiklik Yapılması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esasları göz önünde tutulmuş ve bu planda ilgili değişiklikler yapılmıştır.</w:t>
            </w:r>
          </w:p>
          <w:p w14:paraId="27BE8E4C" w14:textId="77777777" w:rsidR="005C56E6" w:rsidRPr="0061447C" w:rsidRDefault="005C56E6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27.04.1998 tarih ve 64 karar sayılı, 2488 sayılı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Tebliğler Dergisi’nde yer alan ‘‘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ATATÜRKÇÜLÜK’’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konularına yer verilmiştir.</w:t>
            </w:r>
          </w:p>
          <w:p w14:paraId="5465D2B3" w14:textId="77777777" w:rsidR="005C56E6" w:rsidRPr="0061447C" w:rsidRDefault="005C56E6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Öğrenme—Öğretme Yöntem ve Teknikleri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Öğretim Programı’nda yer alan 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’’Etkinlikler’’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kısmında yer alan çalışmalar ve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‘‘2020—2021 Eğitim—Öğretim Yılı Sene Başı Zümresi’’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dikkate alınarak hazırlanmıştır.</w:t>
            </w:r>
          </w:p>
          <w:p w14:paraId="6150F5BE" w14:textId="77777777" w:rsidR="005C56E6" w:rsidRPr="0061447C" w:rsidRDefault="005C56E6" w:rsidP="002D4D9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5C56E6" w:rsidRPr="0061447C" w14:paraId="4EC01D5E" w14:textId="77777777" w:rsidTr="002D4D97">
        <w:trPr>
          <w:trHeight w:val="111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E70B7" w14:textId="2C7F1BE6" w:rsidR="005C56E6" w:rsidRPr="0061447C" w:rsidRDefault="005C56E6" w:rsidP="006824D6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3B269" w14:textId="13011B40" w:rsidR="005C56E6" w:rsidRPr="0061447C" w:rsidRDefault="005C56E6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53F8DBE8" w14:textId="77777777" w:rsidR="005C56E6" w:rsidRDefault="005C56E6"/>
    <w:sectPr w:rsidR="005C56E6" w:rsidSect="000F3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384D"/>
    <w:multiLevelType w:val="multilevel"/>
    <w:tmpl w:val="48B4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BB"/>
    <w:rsid w:val="000F3EBB"/>
    <w:rsid w:val="004021AF"/>
    <w:rsid w:val="005C56E6"/>
    <w:rsid w:val="006824D6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4187</Words>
  <Characters>23867</Characters>
  <Application>Microsoft Office Word</Application>
  <DocSecurity>0</DocSecurity>
  <Lines>198</Lines>
  <Paragraphs>55</Paragraphs>
  <ScaleCrop>false</ScaleCrop>
  <Company/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çetin</dc:creator>
  <cp:keywords/>
  <dc:description/>
  <cp:lastModifiedBy>Emrah</cp:lastModifiedBy>
  <cp:revision>4</cp:revision>
  <dcterms:created xsi:type="dcterms:W3CDTF">2021-08-30T17:42:00Z</dcterms:created>
  <dcterms:modified xsi:type="dcterms:W3CDTF">2021-09-05T20:31:00Z</dcterms:modified>
</cp:coreProperties>
</file>